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71691" w14:textId="6E9607C0" w:rsidR="0056770E" w:rsidRPr="004B384E" w:rsidRDefault="007B085A" w:rsidP="002C5AAD">
      <w:pPr>
        <w:pStyle w:val="Title"/>
        <w:rPr>
          <w:lang w:val="en-US"/>
        </w:rPr>
      </w:pPr>
      <w:r w:rsidRPr="004B384E">
        <w:rPr>
          <w:lang w:val="en-US"/>
        </w:rPr>
        <w:t xml:space="preserve">Cartoon </w:t>
      </w:r>
      <w:proofErr w:type="gramStart"/>
      <w:r w:rsidR="003F28D7">
        <w:rPr>
          <w:lang w:val="en-US"/>
        </w:rPr>
        <w:t>Business</w:t>
      </w:r>
      <w:r w:rsidR="004C029A">
        <w:rPr>
          <w:lang w:val="en-US"/>
        </w:rPr>
        <w:t xml:space="preserve"> </w:t>
      </w:r>
      <w:r w:rsidRPr="004B384E">
        <w:rPr>
          <w:lang w:val="en-US"/>
        </w:rPr>
        <w:t xml:space="preserve"> </w:t>
      </w:r>
      <w:r w:rsidR="00014CAD">
        <w:rPr>
          <w:lang w:val="en-US"/>
        </w:rPr>
        <w:t>-</w:t>
      </w:r>
      <w:proofErr w:type="gramEnd"/>
      <w:r w:rsidR="00014CAD">
        <w:rPr>
          <w:lang w:val="en-US"/>
        </w:rPr>
        <w:t xml:space="preserve"> Presentation text</w:t>
      </w:r>
    </w:p>
    <w:p w14:paraId="346762C1" w14:textId="7D444AD2" w:rsidR="007B085A" w:rsidRPr="004C029A" w:rsidRDefault="007B085A">
      <w:pPr>
        <w:rPr>
          <w:rFonts w:ascii="Calibri" w:hAnsi="Calibri" w:cs="Calibri"/>
          <w:lang w:val="en-US"/>
        </w:rPr>
      </w:pPr>
    </w:p>
    <w:p w14:paraId="21A42302" w14:textId="3E1B6CD5" w:rsidR="008A6FE8" w:rsidRDefault="008A6FE8" w:rsidP="004C029A">
      <w:pPr>
        <w:pStyle w:val="Heading3"/>
        <w:spacing w:before="0" w:beforeAutospacing="0" w:after="0" w:afterAutospacing="0"/>
        <w:rPr>
          <w:rFonts w:ascii="Helvetica" w:hAnsi="Helvetica" w:cs="Calibri"/>
          <w:caps/>
          <w:color w:val="000000"/>
          <w:spacing w:val="12"/>
          <w:sz w:val="24"/>
          <w:szCs w:val="24"/>
        </w:rPr>
      </w:pPr>
    </w:p>
    <w:p w14:paraId="3D2AF9A7" w14:textId="4A4BEA15" w:rsidR="00351756" w:rsidRPr="00351756" w:rsidRDefault="00351756" w:rsidP="004C029A">
      <w:pPr>
        <w:pStyle w:val="Heading3"/>
        <w:spacing w:before="0" w:beforeAutospacing="0" w:after="0" w:afterAutospacing="0"/>
        <w:rPr>
          <w:rFonts w:ascii="Helvetica" w:hAnsi="Helvetica" w:cs="Calibri"/>
          <w:caps/>
          <w:color w:val="000000"/>
          <w:spacing w:val="12"/>
          <w:sz w:val="24"/>
          <w:szCs w:val="24"/>
          <w:u w:val="single"/>
          <w:lang w:val="en-US"/>
        </w:rPr>
      </w:pPr>
      <w:r w:rsidRPr="00351756">
        <w:rPr>
          <w:rFonts w:ascii="Helvetica" w:hAnsi="Helvetica" w:cs="Calibri"/>
          <w:caps/>
          <w:color w:val="000000"/>
          <w:spacing w:val="12"/>
          <w:sz w:val="24"/>
          <w:szCs w:val="24"/>
          <w:u w:val="single"/>
          <w:lang w:val="en-US"/>
        </w:rPr>
        <w:t>finding together the best growth models for and with animation</w:t>
      </w:r>
    </w:p>
    <w:p w14:paraId="5D600E5B" w14:textId="77777777" w:rsidR="00351756" w:rsidRPr="00351756" w:rsidRDefault="00351756" w:rsidP="004C029A">
      <w:pPr>
        <w:pStyle w:val="Heading3"/>
        <w:spacing w:before="0" w:beforeAutospacing="0" w:after="0" w:afterAutospacing="0"/>
        <w:rPr>
          <w:rFonts w:ascii="Helvetica" w:hAnsi="Helvetica" w:cs="Calibri"/>
          <w:b w:val="0"/>
          <w:bCs w:val="0"/>
          <w:caps/>
          <w:color w:val="000000"/>
          <w:spacing w:val="12"/>
          <w:sz w:val="24"/>
          <w:szCs w:val="24"/>
          <w:lang w:val="en-US"/>
        </w:rPr>
      </w:pPr>
    </w:p>
    <w:p w14:paraId="698BFF4B" w14:textId="77777777" w:rsidR="000127DA" w:rsidRPr="000127DA" w:rsidRDefault="000127DA" w:rsidP="000127DA">
      <w:pPr>
        <w:rPr>
          <w:rFonts w:ascii="Helvetica" w:eastAsia="Times New Roman" w:hAnsi="Helvetica" w:cs="Times New Roman"/>
          <w:color w:val="000000"/>
          <w:lang w:eastAsia="en-GB"/>
        </w:rPr>
      </w:pPr>
      <w:r w:rsidRPr="000127DA">
        <w:rPr>
          <w:rFonts w:ascii="Helvetica" w:eastAsia="Times New Roman" w:hAnsi="Helvetica" w:cs="Times New Roman"/>
          <w:color w:val="000000"/>
          <w:lang w:eastAsia="en-GB"/>
        </w:rPr>
        <w:t>Based on case stud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ies and experts’ advice, Car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toon Busi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ness will look into today’s fundrais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ing and rev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enue streams for ani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mat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ed series, includ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ing new oppor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tu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ni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ties with VOD ser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vices, book pub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lish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ers, financiers, broad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cast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ers and dig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i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tal con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tent creators.</w:t>
      </w:r>
    </w:p>
    <w:p w14:paraId="3ACDD0F0" w14:textId="370A6838" w:rsidR="000127DA" w:rsidRDefault="000127DA" w:rsidP="000127D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0127DA">
        <w:rPr>
          <w:rFonts w:ascii="Helvetica" w:eastAsia="Times New Roman" w:hAnsi="Helvetica" w:cs="Times New Roman"/>
          <w:color w:val="000000"/>
          <w:lang w:eastAsia="en-GB"/>
        </w:rPr>
        <w:t>Join top-lev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el ani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ma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tion and broad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cast exec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u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tives from across Europe as they chart out the busi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ness future for Euro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pean ani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ma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tion. Pub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lic and pri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vate fund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ing, new busi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ness mod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els, licens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ing and mer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chan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dis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ing, dig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i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tal oppor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tu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ni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ties, legal issues are explored with top-lev</w:t>
      </w:r>
      <w:r w:rsidRPr="000127DA">
        <w:rPr>
          <w:rFonts w:ascii="Helvetica" w:eastAsia="Times New Roman" w:hAnsi="Helvetica" w:cs="Times New Roman"/>
          <w:color w:val="000000"/>
          <w:lang w:eastAsia="en-GB"/>
        </w:rPr>
        <w:softHyphen/>
        <w:t>el speakers.</w:t>
      </w:r>
    </w:p>
    <w:p w14:paraId="254CF15B" w14:textId="13D3EEB4" w:rsidR="00687E83" w:rsidRDefault="00687E83" w:rsidP="000127DA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</w:p>
    <w:p w14:paraId="760FF64A" w14:textId="37FA84A9" w:rsidR="00687E83" w:rsidRPr="00EE5217" w:rsidRDefault="00687E83" w:rsidP="00687E83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color w:val="000000"/>
          <w:lang w:val="en-US" w:eastAsia="en-GB"/>
        </w:rPr>
      </w:pPr>
      <w:r w:rsidRPr="00EE5217">
        <w:rPr>
          <w:rFonts w:ascii="Helvetica" w:eastAsia="Times New Roman" w:hAnsi="Helvetica" w:cs="Times New Roman"/>
          <w:b/>
          <w:bCs/>
          <w:color w:val="000000"/>
          <w:lang w:val="en-US" w:eastAsia="en-GB"/>
        </w:rPr>
        <w:t>OBJECTIVES</w:t>
      </w:r>
    </w:p>
    <w:p w14:paraId="5D687E86" w14:textId="77777777" w:rsidR="00687E83" w:rsidRPr="00687E83" w:rsidRDefault="00687E83" w:rsidP="00687E8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87E83">
        <w:rPr>
          <w:rFonts w:ascii="Helvetica" w:eastAsia="Times New Roman" w:hAnsi="Helvetica" w:cs="Times New Roman"/>
          <w:color w:val="000000"/>
          <w:lang w:eastAsia="en-GB"/>
        </w:rPr>
        <w:t>– Learn about today’s funding and revenue streams</w:t>
      </w:r>
    </w:p>
    <w:p w14:paraId="0CCACE73" w14:textId="77777777" w:rsidR="00687E83" w:rsidRPr="00687E83" w:rsidRDefault="00687E83" w:rsidP="00687E8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87E83">
        <w:rPr>
          <w:rFonts w:ascii="Helvetica" w:eastAsia="Times New Roman" w:hAnsi="Helvetica" w:cs="Times New Roman"/>
          <w:color w:val="000000"/>
          <w:lang w:eastAsia="en-GB"/>
        </w:rPr>
        <w:t>– Benefit from business success stories</w:t>
      </w:r>
    </w:p>
    <w:p w14:paraId="5B5EB73D" w14:textId="77777777" w:rsidR="00687E83" w:rsidRPr="00687E83" w:rsidRDefault="00687E83" w:rsidP="00687E8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87E83">
        <w:rPr>
          <w:rFonts w:ascii="Helvetica" w:eastAsia="Times New Roman" w:hAnsi="Helvetica" w:cs="Times New Roman"/>
          <w:color w:val="000000"/>
          <w:lang w:eastAsia="en-GB"/>
        </w:rPr>
        <w:t>– Engage with international key players of the industry</w:t>
      </w:r>
    </w:p>
    <w:p w14:paraId="5BA89878" w14:textId="77777777" w:rsidR="00687E83" w:rsidRPr="00687E83" w:rsidRDefault="00687E83" w:rsidP="00687E8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87E83">
        <w:rPr>
          <w:rFonts w:ascii="Helvetica" w:eastAsia="Times New Roman" w:hAnsi="Helvetica" w:cs="Times New Roman"/>
          <w:color w:val="000000"/>
          <w:lang w:eastAsia="en-GB"/>
        </w:rPr>
        <w:t>&gt; 130 participants from 21 countries</w:t>
      </w:r>
    </w:p>
    <w:p w14:paraId="6DEE105A" w14:textId="7A9CFD16" w:rsidR="00687E83" w:rsidRPr="00687E83" w:rsidRDefault="00687E83" w:rsidP="00687E8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87E83">
        <w:rPr>
          <w:rFonts w:ascii="Helvetica" w:eastAsia="Times New Roman" w:hAnsi="Helvetica" w:cs="Times New Roman"/>
          <w:color w:val="000000"/>
          <w:lang w:eastAsia="en-GB"/>
        </w:rPr>
        <w:t>&gt; 25</w:t>
      </w:r>
      <w:r w:rsidR="00EE5217">
        <w:rPr>
          <w:rFonts w:ascii="Helvetica" w:eastAsia="Times New Roman" w:hAnsi="Helvetica" w:cs="Times New Roman"/>
          <w:color w:val="000000"/>
          <w:lang w:val="nl-NL" w:eastAsia="en-GB"/>
        </w:rPr>
        <w:t>-30</w:t>
      </w:r>
      <w:r w:rsidRPr="00687E83">
        <w:rPr>
          <w:rFonts w:ascii="Helvetica" w:eastAsia="Times New Roman" w:hAnsi="Helvetica" w:cs="Times New Roman"/>
          <w:color w:val="000000"/>
          <w:lang w:eastAsia="en-GB"/>
        </w:rPr>
        <w:t xml:space="preserve"> speakers</w:t>
      </w:r>
    </w:p>
    <w:p w14:paraId="44791D2C" w14:textId="60F647F3" w:rsidR="00687E83" w:rsidRPr="000127DA" w:rsidRDefault="00687E83" w:rsidP="00687E83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687E83">
        <w:rPr>
          <w:rFonts w:ascii="Helvetica" w:eastAsia="Times New Roman" w:hAnsi="Helvetica" w:cs="Times New Roman"/>
          <w:color w:val="000000"/>
          <w:lang w:eastAsia="en-GB"/>
        </w:rPr>
        <w:t>&gt; A unique place to grasp new business opportunities</w:t>
      </w:r>
    </w:p>
    <w:p w14:paraId="3FF749C8" w14:textId="388147DB" w:rsidR="007B085A" w:rsidRPr="008A6FE8" w:rsidRDefault="007B085A" w:rsidP="003F28D7">
      <w:pPr>
        <w:pStyle w:val="Heading3"/>
        <w:spacing w:before="0" w:beforeAutospacing="0" w:after="0" w:afterAutospacing="0"/>
        <w:rPr>
          <w:rFonts w:ascii="Helvetica" w:hAnsi="Helvetica"/>
        </w:rPr>
      </w:pPr>
    </w:p>
    <w:sectPr w:rsidR="007B085A" w:rsidRPr="008A6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BBA"/>
    <w:multiLevelType w:val="multilevel"/>
    <w:tmpl w:val="A1D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A77AB2"/>
    <w:multiLevelType w:val="multilevel"/>
    <w:tmpl w:val="975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2017C8"/>
    <w:multiLevelType w:val="multilevel"/>
    <w:tmpl w:val="0B2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697AEA"/>
    <w:multiLevelType w:val="multilevel"/>
    <w:tmpl w:val="4986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C40FA"/>
    <w:multiLevelType w:val="multilevel"/>
    <w:tmpl w:val="0264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137751"/>
    <w:multiLevelType w:val="multilevel"/>
    <w:tmpl w:val="54BC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C767F"/>
    <w:multiLevelType w:val="multilevel"/>
    <w:tmpl w:val="8B58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154806"/>
    <w:multiLevelType w:val="multilevel"/>
    <w:tmpl w:val="941A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8564496">
    <w:abstractNumId w:val="5"/>
  </w:num>
  <w:num w:numId="2" w16cid:durableId="1622565052">
    <w:abstractNumId w:val="2"/>
  </w:num>
  <w:num w:numId="3" w16cid:durableId="1230114258">
    <w:abstractNumId w:val="7"/>
  </w:num>
  <w:num w:numId="4" w16cid:durableId="1427967030">
    <w:abstractNumId w:val="1"/>
  </w:num>
  <w:num w:numId="5" w16cid:durableId="905530123">
    <w:abstractNumId w:val="0"/>
  </w:num>
  <w:num w:numId="6" w16cid:durableId="981615905">
    <w:abstractNumId w:val="3"/>
  </w:num>
  <w:num w:numId="7" w16cid:durableId="1191800074">
    <w:abstractNumId w:val="6"/>
  </w:num>
  <w:num w:numId="8" w16cid:durableId="1501000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5A"/>
    <w:rsid w:val="000127DA"/>
    <w:rsid w:val="00014CAD"/>
    <w:rsid w:val="002B4583"/>
    <w:rsid w:val="002C5AAD"/>
    <w:rsid w:val="00351756"/>
    <w:rsid w:val="003F28D7"/>
    <w:rsid w:val="00400EAA"/>
    <w:rsid w:val="004B384E"/>
    <w:rsid w:val="004C029A"/>
    <w:rsid w:val="0056770E"/>
    <w:rsid w:val="00687E83"/>
    <w:rsid w:val="007B085A"/>
    <w:rsid w:val="008A6FE8"/>
    <w:rsid w:val="00925214"/>
    <w:rsid w:val="0093669A"/>
    <w:rsid w:val="00AB2879"/>
    <w:rsid w:val="00D35477"/>
    <w:rsid w:val="00DC08E8"/>
    <w:rsid w:val="00E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0ACF06"/>
  <w15:chartTrackingRefBased/>
  <w15:docId w15:val="{6EA37EF8-441F-3E43-9EB0-9D50DF04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5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B08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085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B08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B085A"/>
  </w:style>
  <w:style w:type="character" w:styleId="Strong">
    <w:name w:val="Strong"/>
    <w:basedOn w:val="DefaultParagraphFont"/>
    <w:uiPriority w:val="22"/>
    <w:qFormat/>
    <w:rsid w:val="007B085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C5A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B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4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5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58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2B458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B4583"/>
    <w:pPr>
      <w:ind w:left="720"/>
      <w:contextualSpacing/>
    </w:pPr>
  </w:style>
  <w:style w:type="paragraph" w:customStyle="1" w:styleId="mt-3">
    <w:name w:val="mt-3"/>
    <w:basedOn w:val="Normal"/>
    <w:rsid w:val="004C02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aps">
    <w:name w:val="caps"/>
    <w:basedOn w:val="DefaultParagraphFont"/>
    <w:rsid w:val="004C029A"/>
  </w:style>
  <w:style w:type="paragraph" w:customStyle="1" w:styleId="mt-2">
    <w:name w:val="mt-2"/>
    <w:basedOn w:val="Normal"/>
    <w:rsid w:val="004C02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cartoon4</dc:creator>
  <cp:keywords/>
  <dc:description/>
  <cp:lastModifiedBy>cartoon4</cp:lastModifiedBy>
  <cp:revision>3</cp:revision>
  <dcterms:created xsi:type="dcterms:W3CDTF">2022-12-22T09:10:00Z</dcterms:created>
  <dcterms:modified xsi:type="dcterms:W3CDTF">2022-12-22T09:10:00Z</dcterms:modified>
</cp:coreProperties>
</file>