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6264" w14:textId="426A6ADC" w:rsidR="00884949" w:rsidRPr="00884949" w:rsidRDefault="00884949" w:rsidP="00884949">
      <w:pPr>
        <w:jc w:val="center"/>
        <w:rPr>
          <w:rStyle w:val="Strong"/>
          <w:rFonts w:ascii="Arial" w:hAnsi="Arial" w:cs="Arial"/>
          <w:color w:val="91127C"/>
          <w:sz w:val="32"/>
          <w:szCs w:val="32"/>
          <w:shd w:val="clear" w:color="auto" w:fill="FFFFFF"/>
          <w:lang w:val="en-US"/>
        </w:rPr>
      </w:pPr>
      <w:r w:rsidRPr="00884949">
        <w:rPr>
          <w:rStyle w:val="Strong"/>
          <w:rFonts w:ascii="Arial" w:hAnsi="Arial" w:cs="Arial"/>
          <w:color w:val="91127C"/>
          <w:sz w:val="32"/>
          <w:szCs w:val="32"/>
          <w:shd w:val="clear" w:color="auto" w:fill="FFFFFF"/>
          <w:lang w:val="en-US"/>
        </w:rPr>
        <w:t>INSIGHTS ON CARTOONNEXT 2023’S PROGRAMME</w:t>
      </w:r>
    </w:p>
    <w:p w14:paraId="6213CB04" w14:textId="77777777" w:rsidR="00884949" w:rsidRDefault="00884949">
      <w:pPr>
        <w:rPr>
          <w:rStyle w:val="Strong"/>
          <w:rFonts w:ascii="Arial" w:hAnsi="Arial" w:cs="Arial"/>
          <w:color w:val="91127C"/>
          <w:sz w:val="21"/>
          <w:szCs w:val="21"/>
          <w:shd w:val="clear" w:color="auto" w:fill="FFFFFF"/>
        </w:rPr>
      </w:pPr>
    </w:p>
    <w:p w14:paraId="13D22F72" w14:textId="77777777" w:rsidR="00884949" w:rsidRDefault="00884949">
      <w:pPr>
        <w:rPr>
          <w:rStyle w:val="Strong"/>
          <w:rFonts w:ascii="Arial" w:hAnsi="Arial" w:cs="Arial"/>
          <w:color w:val="91127C"/>
          <w:sz w:val="21"/>
          <w:szCs w:val="21"/>
          <w:shd w:val="clear" w:color="auto" w:fill="FFFFFF"/>
        </w:rPr>
      </w:pPr>
    </w:p>
    <w:p w14:paraId="3FE8CF88" w14:textId="06F3B482" w:rsidR="002E3FFD" w:rsidRDefault="00884949">
      <w:pPr>
        <w:rPr>
          <w:rFonts w:ascii="Arial" w:hAnsi="Arial" w:cs="Arial"/>
          <w:color w:val="202020"/>
          <w:sz w:val="20"/>
          <w:szCs w:val="20"/>
          <w:shd w:val="clear" w:color="auto" w:fill="FFFFFF"/>
        </w:rPr>
      </w:pPr>
      <w:r>
        <w:rPr>
          <w:rStyle w:val="Strong"/>
          <w:rFonts w:ascii="Arial" w:hAnsi="Arial" w:cs="Arial"/>
          <w:color w:val="91127C"/>
          <w:sz w:val="21"/>
          <w:szCs w:val="21"/>
          <w:shd w:val="clear" w:color="auto" w:fill="FFFFFF"/>
        </w:rPr>
        <w:t>A Boom for Animation : What’s coming next ? A View from The Bridge</w:t>
      </w:r>
      <w:r>
        <w:rPr>
          <w:rFonts w:ascii="Arial" w:hAnsi="Arial" w:cs="Arial"/>
          <w:color w:val="202020"/>
          <w:sz w:val="20"/>
          <w:szCs w:val="20"/>
        </w:rPr>
        <w:br/>
      </w:r>
      <w:r w:rsidRPr="00884949">
        <w:rPr>
          <w:rStyle w:val="Strong"/>
          <w:rFonts w:ascii="Arial" w:hAnsi="Arial" w:cs="Arial"/>
          <w:b w:val="0"/>
          <w:bCs w:val="0"/>
          <w:color w:val="202020"/>
          <w:sz w:val="20"/>
          <w:szCs w:val="20"/>
          <w:shd w:val="clear" w:color="auto" w:fill="FFFFFF"/>
          <w:lang w:val="en-US"/>
        </w:rPr>
        <w:t xml:space="preserve">with </w:t>
      </w:r>
      <w:r>
        <w:rPr>
          <w:rStyle w:val="Strong"/>
          <w:rFonts w:ascii="Arial" w:hAnsi="Arial" w:cs="Arial"/>
          <w:color w:val="202020"/>
          <w:sz w:val="20"/>
          <w:szCs w:val="20"/>
          <w:shd w:val="clear" w:color="auto" w:fill="FFFFFF"/>
        </w:rPr>
        <w:t>Julien Borde</w:t>
      </w:r>
      <w:r>
        <w:rPr>
          <w:rFonts w:ascii="Arial" w:hAnsi="Arial" w:cs="Arial"/>
          <w:color w:val="202020"/>
          <w:sz w:val="20"/>
          <w:szCs w:val="20"/>
          <w:shd w:val="clear" w:color="auto" w:fill="FFFFFF"/>
        </w:rPr>
        <w:t>, President of </w:t>
      </w:r>
      <w:r>
        <w:rPr>
          <w:rStyle w:val="Strong"/>
          <w:rFonts w:ascii="Arial" w:hAnsi="Arial" w:cs="Arial"/>
          <w:color w:val="202020"/>
          <w:sz w:val="20"/>
          <w:szCs w:val="20"/>
          <w:shd w:val="clear" w:color="auto" w:fill="FFFFFF"/>
        </w:rPr>
        <w:t>Mediawan Kids&amp;Family</w:t>
      </w:r>
      <w:r>
        <w:rPr>
          <w:rFonts w:ascii="Arial" w:hAnsi="Arial" w:cs="Arial"/>
          <w:color w:val="202020"/>
          <w:sz w:val="20"/>
          <w:szCs w:val="20"/>
          <w:shd w:val="clear" w:color="auto" w:fill="FFFFFF"/>
        </w:rPr>
        <w:t> (France)</w:t>
      </w:r>
      <w:r>
        <w:rPr>
          <w:rFonts w:ascii="Arial" w:hAnsi="Arial" w:cs="Arial"/>
          <w:color w:val="202020"/>
          <w:sz w:val="20"/>
          <w:szCs w:val="20"/>
        </w:rPr>
        <w:br/>
      </w:r>
      <w:r>
        <w:rPr>
          <w:rFonts w:ascii="Arial" w:hAnsi="Arial" w:cs="Arial"/>
          <w:color w:val="202020"/>
          <w:sz w:val="20"/>
          <w:szCs w:val="20"/>
        </w:rPr>
        <w:br/>
      </w:r>
      <w:r>
        <w:rPr>
          <w:rFonts w:ascii="Arial" w:hAnsi="Arial" w:cs="Arial"/>
          <w:color w:val="202020"/>
          <w:sz w:val="20"/>
          <w:szCs w:val="20"/>
          <w:shd w:val="clear" w:color="auto" w:fill="FFFFFF"/>
        </w:rPr>
        <w:t>With generations of adults having grown up watching tons of animation on dedicated channels, YouTube and cinemas, animation has never been in a stronger position to rule the world. Not only pre-schoolers, kids and adults enjoy it in animated linear shows but also in prime time TV and streaming services, with more and more hybrid forms of storytelling. And with the rise of web3, the digital landscape is also rooting itself into animation, with more interactive opportunities to create truly interactive universes.</w:t>
      </w:r>
      <w:r>
        <w:rPr>
          <w:rFonts w:ascii="Arial" w:hAnsi="Arial" w:cs="Arial"/>
          <w:color w:val="202020"/>
          <w:sz w:val="20"/>
          <w:szCs w:val="20"/>
        </w:rPr>
        <w:br/>
      </w:r>
      <w:r>
        <w:rPr>
          <w:rFonts w:ascii="Arial" w:hAnsi="Arial" w:cs="Arial"/>
          <w:color w:val="202020"/>
          <w:sz w:val="20"/>
          <w:szCs w:val="20"/>
          <w:shd w:val="clear" w:color="auto" w:fill="FFFFFF"/>
        </w:rPr>
        <w:t>Julien Borde, President of Mediawan Kids&amp;Family (European animation leader), ex-Disney, France Télévisions and WarnerMedia, will share his vision of the future of animation and storytelling and discuss the challenges and opportunities brought by new technologies to both consumers and talents. </w:t>
      </w:r>
    </w:p>
    <w:p w14:paraId="34F4C56D" w14:textId="0172E63C" w:rsidR="00884949" w:rsidRDefault="00884949">
      <w:pPr>
        <w:rPr>
          <w:rFonts w:ascii="Arial" w:hAnsi="Arial" w:cs="Arial"/>
          <w:color w:val="202020"/>
          <w:sz w:val="20"/>
          <w:szCs w:val="20"/>
          <w:shd w:val="clear" w:color="auto" w:fill="FFFFFF"/>
        </w:rPr>
      </w:pPr>
    </w:p>
    <w:p w14:paraId="2FF739A8" w14:textId="77777777" w:rsidR="00884949" w:rsidRDefault="00884949">
      <w:pPr>
        <w:rPr>
          <w:rFonts w:ascii="Arial" w:hAnsi="Arial" w:cs="Arial"/>
          <w:color w:val="202020"/>
          <w:sz w:val="20"/>
          <w:szCs w:val="20"/>
          <w:shd w:val="clear" w:color="auto" w:fill="FFFFFF"/>
        </w:rPr>
      </w:pPr>
    </w:p>
    <w:p w14:paraId="0B631C1E" w14:textId="703F2629" w:rsidR="00884949" w:rsidRDefault="00884949">
      <w:pPr>
        <w:rPr>
          <w:rFonts w:ascii="Arial" w:hAnsi="Arial" w:cs="Arial"/>
          <w:color w:val="202020"/>
          <w:sz w:val="20"/>
          <w:szCs w:val="20"/>
          <w:shd w:val="clear" w:color="auto" w:fill="FFFFFF"/>
        </w:rPr>
      </w:pPr>
      <w:r>
        <w:rPr>
          <w:rStyle w:val="Strong"/>
          <w:rFonts w:ascii="Arial" w:hAnsi="Arial" w:cs="Arial"/>
          <w:color w:val="91127C"/>
          <w:sz w:val="21"/>
          <w:szCs w:val="21"/>
          <w:shd w:val="clear" w:color="auto" w:fill="FFFFFF"/>
        </w:rPr>
        <w:t>How creators and entrepreneurs challenge the way animated cross-platform concepts are created, now and in the future</w:t>
      </w:r>
      <w:r>
        <w:rPr>
          <w:rFonts w:ascii="Arial" w:hAnsi="Arial" w:cs="Arial"/>
          <w:color w:val="202020"/>
          <w:sz w:val="20"/>
          <w:szCs w:val="20"/>
        </w:rPr>
        <w:br/>
      </w:r>
      <w:r w:rsidRPr="00884949">
        <w:rPr>
          <w:rStyle w:val="Strong"/>
          <w:rFonts w:ascii="Arial" w:hAnsi="Arial" w:cs="Arial"/>
          <w:b w:val="0"/>
          <w:bCs w:val="0"/>
          <w:color w:val="202020"/>
          <w:sz w:val="20"/>
          <w:szCs w:val="20"/>
          <w:shd w:val="clear" w:color="auto" w:fill="FFFFFF"/>
          <w:lang w:val="en-US"/>
        </w:rPr>
        <w:t xml:space="preserve">with </w:t>
      </w:r>
      <w:r>
        <w:rPr>
          <w:rStyle w:val="Strong"/>
          <w:rFonts w:ascii="Arial" w:hAnsi="Arial" w:cs="Arial"/>
          <w:color w:val="202020"/>
          <w:sz w:val="20"/>
          <w:szCs w:val="20"/>
          <w:shd w:val="clear" w:color="auto" w:fill="FFFFFF"/>
        </w:rPr>
        <w:t>Eliza Jäppinen</w:t>
      </w:r>
      <w:r>
        <w:rPr>
          <w:rFonts w:ascii="Arial" w:hAnsi="Arial" w:cs="Arial"/>
          <w:color w:val="202020"/>
          <w:sz w:val="20"/>
          <w:szCs w:val="20"/>
          <w:shd w:val="clear" w:color="auto" w:fill="FFFFFF"/>
        </w:rPr>
        <w:t>, CEO of </w:t>
      </w:r>
      <w:r>
        <w:rPr>
          <w:rStyle w:val="Strong"/>
          <w:rFonts w:ascii="Arial" w:hAnsi="Arial" w:cs="Arial"/>
          <w:color w:val="202020"/>
          <w:sz w:val="20"/>
          <w:szCs w:val="20"/>
          <w:shd w:val="clear" w:color="auto" w:fill="FFFFFF"/>
        </w:rPr>
        <w:t>Visible Realms </w:t>
      </w:r>
      <w:r>
        <w:rPr>
          <w:rFonts w:ascii="Arial" w:hAnsi="Arial" w:cs="Arial"/>
          <w:color w:val="202020"/>
          <w:sz w:val="20"/>
          <w:szCs w:val="20"/>
          <w:shd w:val="clear" w:color="auto" w:fill="FFFFFF"/>
        </w:rPr>
        <w:t>(Finland)</w:t>
      </w:r>
      <w:r>
        <w:rPr>
          <w:rFonts w:ascii="Arial" w:hAnsi="Arial" w:cs="Arial"/>
          <w:color w:val="202020"/>
          <w:sz w:val="20"/>
          <w:szCs w:val="20"/>
        </w:rPr>
        <w:br/>
      </w:r>
      <w:r>
        <w:rPr>
          <w:rFonts w:ascii="Arial" w:hAnsi="Arial" w:cs="Arial"/>
          <w:color w:val="202020"/>
          <w:sz w:val="20"/>
          <w:szCs w:val="20"/>
        </w:rPr>
        <w:br/>
      </w:r>
      <w:r>
        <w:rPr>
          <w:rFonts w:ascii="Arial" w:hAnsi="Arial" w:cs="Arial"/>
          <w:color w:val="202020"/>
          <w:sz w:val="20"/>
          <w:szCs w:val="20"/>
          <w:shd w:val="clear" w:color="auto" w:fill="FFFFFF"/>
        </w:rPr>
        <w:t>From pitching The Studio Killer’s IP at Cartoon 360, to a successful Kickstarter, going viral with phenomenal metrics on Tiktok, onto launching a mobile game and finally developing a series with acclaimed US Studio Titmouse, Eliza Jäppinen says her journey has revolutionised the way she will approach every IP in her company. She will happily share the highs and lows of that voyage of discovery. </w:t>
      </w:r>
    </w:p>
    <w:p w14:paraId="35F3CD3C" w14:textId="3A6B9BCE" w:rsidR="00884949" w:rsidRDefault="00884949">
      <w:pPr>
        <w:rPr>
          <w:rFonts w:ascii="Arial" w:hAnsi="Arial" w:cs="Arial"/>
          <w:color w:val="202020"/>
          <w:sz w:val="20"/>
          <w:szCs w:val="20"/>
          <w:shd w:val="clear" w:color="auto" w:fill="FFFFFF"/>
        </w:rPr>
      </w:pPr>
    </w:p>
    <w:p w14:paraId="4D44EE89" w14:textId="77777777" w:rsidR="00884949" w:rsidRDefault="00884949">
      <w:pPr>
        <w:rPr>
          <w:rFonts w:ascii="Arial" w:hAnsi="Arial" w:cs="Arial"/>
          <w:color w:val="202020"/>
          <w:sz w:val="20"/>
          <w:szCs w:val="20"/>
          <w:shd w:val="clear" w:color="auto" w:fill="FFFFFF"/>
        </w:rPr>
      </w:pPr>
    </w:p>
    <w:p w14:paraId="7A313802" w14:textId="0D7C1675" w:rsidR="00884949" w:rsidRDefault="00884949">
      <w:r>
        <w:rPr>
          <w:rStyle w:val="Strong"/>
          <w:rFonts w:ascii="Arial" w:hAnsi="Arial" w:cs="Arial"/>
          <w:color w:val="91127C"/>
          <w:sz w:val="21"/>
          <w:szCs w:val="21"/>
          <w:shd w:val="clear" w:color="auto" w:fill="FFFFFF"/>
        </w:rPr>
        <w:t>PANEL: What is the state of the animation industry in Italy, France, UK, with insights into the Baltic Region. Importantly, what does the future hold?</w:t>
      </w:r>
      <w:r>
        <w:rPr>
          <w:rFonts w:ascii="Arial" w:hAnsi="Arial" w:cs="Arial"/>
          <w:color w:val="202020"/>
          <w:sz w:val="20"/>
          <w:szCs w:val="20"/>
        </w:rPr>
        <w:br/>
      </w:r>
      <w:r>
        <w:rPr>
          <w:rFonts w:ascii="Arial" w:hAnsi="Arial" w:cs="Arial"/>
          <w:color w:val="202020"/>
          <w:sz w:val="20"/>
          <w:szCs w:val="20"/>
        </w:rPr>
        <w:br/>
      </w:r>
      <w:r>
        <w:rPr>
          <w:rFonts w:ascii="Arial" w:hAnsi="Arial" w:cs="Arial"/>
          <w:color w:val="202020"/>
          <w:sz w:val="20"/>
          <w:szCs w:val="20"/>
          <w:shd w:val="clear" w:color="auto" w:fill="FFFFFF"/>
        </w:rPr>
        <w:t>What are the positives for today? But what are the challenges for tomorrow? What should we next be lobbying for in the future?</w:t>
      </w:r>
      <w:r>
        <w:rPr>
          <w:rFonts w:ascii="Arial" w:hAnsi="Arial" w:cs="Arial"/>
          <w:color w:val="202020"/>
          <w:sz w:val="20"/>
          <w:szCs w:val="20"/>
        </w:rPr>
        <w:br/>
      </w:r>
      <w:r>
        <w:rPr>
          <w:rFonts w:ascii="Arial" w:hAnsi="Arial" w:cs="Arial"/>
          <w:color w:val="202020"/>
          <w:sz w:val="20"/>
          <w:szCs w:val="20"/>
          <w:shd w:val="clear" w:color="auto" w:fill="FFFFFF"/>
        </w:rPr>
        <w:t>We hear from the leading trade bodies: </w:t>
      </w:r>
      <w:r>
        <w:rPr>
          <w:rStyle w:val="Strong"/>
          <w:rFonts w:ascii="Arial" w:hAnsi="Arial" w:cs="Arial"/>
          <w:color w:val="202020"/>
          <w:sz w:val="20"/>
          <w:szCs w:val="20"/>
          <w:shd w:val="clear" w:color="auto" w:fill="FFFFFF"/>
        </w:rPr>
        <w:t>Cristian Jezdic</w:t>
      </w:r>
      <w:r>
        <w:rPr>
          <w:rFonts w:ascii="Arial" w:hAnsi="Arial" w:cs="Arial"/>
          <w:color w:val="202020"/>
          <w:sz w:val="20"/>
          <w:szCs w:val="20"/>
          <w:shd w:val="clear" w:color="auto" w:fill="FFFFFF"/>
        </w:rPr>
        <w:t> from Cartoon Italia, </w:t>
      </w:r>
      <w:r>
        <w:rPr>
          <w:rStyle w:val="Strong"/>
          <w:rFonts w:ascii="Arial" w:hAnsi="Arial" w:cs="Arial"/>
          <w:color w:val="202020"/>
          <w:sz w:val="20"/>
          <w:szCs w:val="20"/>
          <w:shd w:val="clear" w:color="auto" w:fill="FFFFFF"/>
        </w:rPr>
        <w:t>Samuel Kaminka </w:t>
      </w:r>
      <w:r>
        <w:rPr>
          <w:rFonts w:ascii="Arial" w:hAnsi="Arial" w:cs="Arial"/>
          <w:color w:val="202020"/>
          <w:sz w:val="20"/>
          <w:szCs w:val="20"/>
          <w:shd w:val="clear" w:color="auto" w:fill="FFFFFF"/>
        </w:rPr>
        <w:t>from</w:t>
      </w:r>
      <w:r>
        <w:rPr>
          <w:rStyle w:val="Strong"/>
          <w:rFonts w:ascii="Arial" w:hAnsi="Arial" w:cs="Arial"/>
          <w:color w:val="202020"/>
          <w:sz w:val="20"/>
          <w:szCs w:val="20"/>
          <w:shd w:val="clear" w:color="auto" w:fill="FFFFFF"/>
        </w:rPr>
        <w:t> </w:t>
      </w:r>
      <w:r>
        <w:rPr>
          <w:rFonts w:ascii="Arial" w:hAnsi="Arial" w:cs="Arial"/>
          <w:color w:val="202020"/>
          <w:sz w:val="20"/>
          <w:szCs w:val="20"/>
          <w:shd w:val="clear" w:color="auto" w:fill="FFFFFF"/>
        </w:rPr>
        <w:t>AnimFrance, </w:t>
      </w:r>
      <w:r>
        <w:rPr>
          <w:rStyle w:val="Strong"/>
          <w:rFonts w:ascii="Arial" w:hAnsi="Arial" w:cs="Arial"/>
          <w:color w:val="202020"/>
          <w:sz w:val="20"/>
          <w:szCs w:val="20"/>
          <w:shd w:val="clear" w:color="auto" w:fill="FFFFFF"/>
        </w:rPr>
        <w:t>Kate O’Connor </w:t>
      </w:r>
      <w:r>
        <w:rPr>
          <w:rFonts w:ascii="Arial" w:hAnsi="Arial" w:cs="Arial"/>
          <w:color w:val="202020"/>
          <w:sz w:val="20"/>
          <w:szCs w:val="20"/>
          <w:shd w:val="clear" w:color="auto" w:fill="FFFFFF"/>
        </w:rPr>
        <w:t>from</w:t>
      </w:r>
      <w:r>
        <w:rPr>
          <w:rStyle w:val="Strong"/>
          <w:rFonts w:ascii="Arial" w:hAnsi="Arial" w:cs="Arial"/>
          <w:color w:val="202020"/>
          <w:sz w:val="20"/>
          <w:szCs w:val="20"/>
          <w:shd w:val="clear" w:color="auto" w:fill="FFFFFF"/>
        </w:rPr>
        <w:t> </w:t>
      </w:r>
      <w:r>
        <w:rPr>
          <w:rFonts w:ascii="Arial" w:hAnsi="Arial" w:cs="Arial"/>
          <w:color w:val="202020"/>
          <w:sz w:val="20"/>
          <w:szCs w:val="20"/>
          <w:shd w:val="clear" w:color="auto" w:fill="FFFFFF"/>
        </w:rPr>
        <w:t>Animation UK, and giving an insight into the Baltic Region, reportedly to be expecting growth, </w:t>
      </w:r>
      <w:r>
        <w:rPr>
          <w:rStyle w:val="Strong"/>
          <w:rFonts w:ascii="Arial" w:hAnsi="Arial" w:cs="Arial"/>
          <w:color w:val="202020"/>
          <w:sz w:val="20"/>
          <w:szCs w:val="20"/>
          <w:shd w:val="clear" w:color="auto" w:fill="FFFFFF"/>
        </w:rPr>
        <w:t>Justė Michailinaitė </w:t>
      </w:r>
      <w:r>
        <w:rPr>
          <w:rFonts w:ascii="Arial" w:hAnsi="Arial" w:cs="Arial"/>
          <w:color w:val="202020"/>
          <w:sz w:val="20"/>
          <w:szCs w:val="20"/>
          <w:shd w:val="clear" w:color="auto" w:fill="FFFFFF"/>
        </w:rPr>
        <w:t>from</w:t>
      </w:r>
      <w:r>
        <w:rPr>
          <w:rStyle w:val="Strong"/>
          <w:rFonts w:ascii="Arial" w:hAnsi="Arial" w:cs="Arial"/>
          <w:color w:val="202020"/>
          <w:sz w:val="20"/>
          <w:szCs w:val="20"/>
          <w:shd w:val="clear" w:color="auto" w:fill="FFFFFF"/>
        </w:rPr>
        <w:t> </w:t>
      </w:r>
      <w:r>
        <w:rPr>
          <w:rFonts w:ascii="Arial" w:hAnsi="Arial" w:cs="Arial"/>
          <w:color w:val="202020"/>
          <w:sz w:val="20"/>
          <w:szCs w:val="20"/>
          <w:shd w:val="clear" w:color="auto" w:fill="FFFFFF"/>
        </w:rPr>
        <w:t>Lithuanian Animation Association.</w:t>
      </w:r>
    </w:p>
    <w:sectPr w:rsidR="00884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49"/>
    <w:rsid w:val="002E3FFD"/>
    <w:rsid w:val="00483C66"/>
    <w:rsid w:val="0088494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3362"/>
  <w15:chartTrackingRefBased/>
  <w15:docId w15:val="{26AB4083-981F-9F4D-95E8-F207B68C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49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49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4949"/>
    <w:rPr>
      <w:b/>
      <w:bCs/>
    </w:rPr>
  </w:style>
  <w:style w:type="character" w:customStyle="1" w:styleId="Heading1Char">
    <w:name w:val="Heading 1 Char"/>
    <w:basedOn w:val="DefaultParagraphFont"/>
    <w:link w:val="Heading1"/>
    <w:uiPriority w:val="9"/>
    <w:rsid w:val="008849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494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84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80928">
      <w:bodyDiv w:val="1"/>
      <w:marLeft w:val="0"/>
      <w:marRight w:val="0"/>
      <w:marTop w:val="0"/>
      <w:marBottom w:val="0"/>
      <w:divBdr>
        <w:top w:val="none" w:sz="0" w:space="0" w:color="auto"/>
        <w:left w:val="none" w:sz="0" w:space="0" w:color="auto"/>
        <w:bottom w:val="none" w:sz="0" w:space="0" w:color="auto"/>
        <w:right w:val="none" w:sz="0" w:space="0" w:color="auto"/>
      </w:divBdr>
      <w:divsChild>
        <w:div w:id="1852910901">
          <w:marLeft w:val="0"/>
          <w:marRight w:val="0"/>
          <w:marTop w:val="0"/>
          <w:marBottom w:val="0"/>
          <w:divBdr>
            <w:top w:val="none" w:sz="0" w:space="0" w:color="auto"/>
            <w:left w:val="none" w:sz="0" w:space="0" w:color="auto"/>
            <w:bottom w:val="none" w:sz="0" w:space="0" w:color="auto"/>
            <w:right w:val="none" w:sz="0" w:space="0" w:color="auto"/>
          </w:divBdr>
        </w:div>
        <w:div w:id="1105425870">
          <w:marLeft w:val="0"/>
          <w:marRight w:val="0"/>
          <w:marTop w:val="0"/>
          <w:marBottom w:val="0"/>
          <w:divBdr>
            <w:top w:val="none" w:sz="0" w:space="0" w:color="auto"/>
            <w:left w:val="none" w:sz="0" w:space="0" w:color="auto"/>
            <w:bottom w:val="none" w:sz="0" w:space="0" w:color="auto"/>
            <w:right w:val="none" w:sz="0" w:space="0" w:color="auto"/>
          </w:divBdr>
        </w:div>
        <w:div w:id="186871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cartoon4</dc:creator>
  <cp:keywords/>
  <dc:description/>
  <cp:lastModifiedBy>cartoon4</cp:lastModifiedBy>
  <cp:revision>1</cp:revision>
  <dcterms:created xsi:type="dcterms:W3CDTF">2023-02-02T09:34:00Z</dcterms:created>
  <dcterms:modified xsi:type="dcterms:W3CDTF">2023-02-02T09:37:00Z</dcterms:modified>
</cp:coreProperties>
</file>